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89" w:rsidRDefault="00757E89" w:rsidP="00757E89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Инструкция </w:t>
      </w:r>
    </w:p>
    <w:p w:rsidR="00EF31F5" w:rsidRPr="006F01BD" w:rsidRDefault="00757E89" w:rsidP="00757E89">
      <w:pPr>
        <w:rPr>
          <w:b/>
          <w:sz w:val="40"/>
          <w:szCs w:val="40"/>
        </w:rPr>
      </w:pPr>
      <w:r>
        <w:rPr>
          <w:b/>
          <w:sz w:val="40"/>
          <w:szCs w:val="40"/>
        </w:rPr>
        <w:t>по работе с приложением «</w:t>
      </w:r>
      <w:r w:rsidR="00EF31F5" w:rsidRPr="006F01BD">
        <w:rPr>
          <w:b/>
          <w:sz w:val="40"/>
          <w:szCs w:val="40"/>
        </w:rPr>
        <w:t>Экспорт данных в район</w:t>
      </w:r>
      <w:r>
        <w:rPr>
          <w:b/>
          <w:sz w:val="40"/>
          <w:szCs w:val="40"/>
        </w:rPr>
        <w:t>»</w:t>
      </w:r>
    </w:p>
    <w:p w:rsidR="00EF31F5" w:rsidRDefault="00EF31F5" w:rsidP="00757E89">
      <w:pPr>
        <w:jc w:val="both"/>
      </w:pPr>
      <w:r>
        <w:t xml:space="preserve">Приложение позволяет осуществить экспорт EXP-файла для сбора актуальной базы данных района. В приложении имеется встроенный </w:t>
      </w:r>
      <w:r w:rsidRPr="008C62F2">
        <w:rPr>
          <w:b/>
        </w:rPr>
        <w:t>верификатор</w:t>
      </w:r>
      <w:r>
        <w:t xml:space="preserve"> для проверки данных, введенных в базу учреждения.</w:t>
      </w:r>
    </w:p>
    <w:p w:rsidR="00EF31F5" w:rsidRDefault="00EF31F5" w:rsidP="00757E8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347852" cy="3086100"/>
            <wp:effectExtent l="19050" t="0" r="0" b="0"/>
            <wp:docPr id="23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5360"/>
                    <a:stretch/>
                  </pic:blipFill>
                  <pic:spPr bwMode="auto">
                    <a:xfrm>
                      <a:off x="0" y="0"/>
                      <a:ext cx="4354829" cy="3091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F31F5" w:rsidRDefault="00EF31F5" w:rsidP="00757E89">
      <w:pPr>
        <w:jc w:val="both"/>
      </w:pPr>
      <w:r>
        <w:t xml:space="preserve">По нажатию кнопки Верификатор данных (спустя некоторое время, необходимое на проверку основных параметров базы данных) высветится окно с найденными ошибками, которые необходимо исправить. </w:t>
      </w:r>
    </w:p>
    <w:p w:rsidR="00EF31F5" w:rsidRDefault="00EF31F5" w:rsidP="00757E89">
      <w:pPr>
        <w:jc w:val="both"/>
      </w:pPr>
      <w:r>
        <w:t xml:space="preserve">*Без исправления верификационных ошибок – сделать экспорт в районную базу будет невозможно. </w:t>
      </w:r>
    </w:p>
    <w:p w:rsidR="00EF31F5" w:rsidRDefault="00EF31F5" w:rsidP="00757E89">
      <w:pPr>
        <w:jc w:val="both"/>
      </w:pPr>
      <w:r>
        <w:t>Список ошибок верификации (после их редактирования или коррекции) можно обновить с помощью отдельной кнопки в окне верификатора.</w:t>
      </w:r>
    </w:p>
    <w:p w:rsidR="00EF31F5" w:rsidRDefault="00EF31F5" w:rsidP="00757E89">
      <w:pPr>
        <w:jc w:val="both"/>
      </w:pPr>
      <w:r>
        <w:t>В выпадающем окне верификатора можно осуществить поиск всех имеющихся ошибок или предупреждений по базе данных учреждения.</w:t>
      </w:r>
    </w:p>
    <w:p w:rsidR="00EF31F5" w:rsidRDefault="00623390" w:rsidP="00757E89">
      <w:pPr>
        <w:jc w:val="center"/>
      </w:pPr>
      <w:r>
        <w:rPr>
          <w:noProof/>
          <w:lang w:eastAsia="ru-RU"/>
        </w:rPr>
        <w:pict>
          <v:oval id="Oval 3" o:spid="_x0000_s1026" style="position:absolute;left:0;text-align:left;margin-left:120.45pt;margin-top:4.1pt;width:74.25pt;height:22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" strokecolor="red" strokeweight="1.5pt">
            <v:fill opacity="0"/>
          </v:oval>
        </w:pict>
      </w:r>
      <w:r w:rsidR="00EF31F5">
        <w:rPr>
          <w:noProof/>
          <w:lang w:eastAsia="ru-RU"/>
        </w:rPr>
        <w:drawing>
          <wp:inline distT="0" distB="0" distL="0" distR="0">
            <wp:extent cx="4069693" cy="2085975"/>
            <wp:effectExtent l="19050" t="0" r="7007" b="0"/>
            <wp:docPr id="23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-2" t="11681" r="1935" b="212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709" cy="2086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1F5" w:rsidRDefault="00EF31F5" w:rsidP="00757E89">
      <w:pPr>
        <w:jc w:val="both"/>
      </w:pPr>
      <w:r>
        <w:lastRenderedPageBreak/>
        <w:t xml:space="preserve">По нажатию кнопки Экспорт данных в район – откроется окно сохранения экспортного файла (если нет ошибок). Нужно нажать кнопку с троеточием «…», выбрать место на своем компьютере, куда сохранять файл ЕХР и нажать ОК. </w:t>
      </w:r>
    </w:p>
    <w:p w:rsidR="00EF31F5" w:rsidRDefault="00EF31F5" w:rsidP="00757E89">
      <w:pPr>
        <w:jc w:val="both"/>
      </w:pPr>
      <w:r>
        <w:t xml:space="preserve">В процессе формирования </w:t>
      </w:r>
      <w:proofErr w:type="spellStart"/>
      <w:r>
        <w:t>ЕХР-файла</w:t>
      </w:r>
      <w:proofErr w:type="spellEnd"/>
      <w:r>
        <w:t xml:space="preserve"> категорически не рекомендуется производить на компьютере какие-то параллельные действия.</w:t>
      </w:r>
    </w:p>
    <w:p w:rsidR="00EF31F5" w:rsidRDefault="00623390" w:rsidP="00EF31F5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54" o:spid="_x0000_s1028" type="#_x0000_t32" style="position:absolute;margin-left:249.45pt;margin-top:51.5pt;width:10.5pt;height:93pt;flip:x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" strokecolor="red" strokeweight="2pt">
            <v:stroke endarrow="open"/>
          </v:shape>
        </w:pict>
      </w:r>
      <w:r>
        <w:rPr>
          <w:noProof/>
          <w:lang w:eastAsia="ru-RU"/>
        </w:rPr>
        <w:pict>
          <v:oval id="Овал 253" o:spid="_x0000_s1027" style="position:absolute;margin-left:175.2pt;margin-top:20.75pt;width:162pt;height:30.7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" fillcolor="#4f81bd [3204]" strokecolor="red" strokeweight="2pt">
            <v:fill opacity="0"/>
          </v:oval>
        </w:pict>
      </w:r>
      <w:r w:rsidR="00EF31F5">
        <w:rPr>
          <w:noProof/>
          <w:lang w:eastAsia="ru-RU"/>
        </w:rPr>
        <w:drawing>
          <wp:inline distT="0" distB="0" distL="0" distR="0">
            <wp:extent cx="5899150" cy="4212000"/>
            <wp:effectExtent l="0" t="0" r="6350" b="0"/>
            <wp:docPr id="229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56" b="4678"/>
                    <a:stretch/>
                  </pic:blipFill>
                  <pic:spPr bwMode="auto">
                    <a:xfrm>
                      <a:off x="0" y="0"/>
                      <a:ext cx="5943600" cy="4243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F31F5" w:rsidRDefault="00EF31F5" w:rsidP="00757E89">
      <w:pPr>
        <w:jc w:val="both"/>
      </w:pPr>
      <w:r>
        <w:t>Обязательно дождаться окончания экспорта (процесс экспортирования отображается в нижней части окна Параграфа – по окончании должно отобразит</w:t>
      </w:r>
      <w:r w:rsidR="00757E89">
        <w:t>ь</w:t>
      </w:r>
      <w:r>
        <w:t xml:space="preserve">ся информационное окно с надписью ОК), после чего готовый </w:t>
      </w:r>
      <w:proofErr w:type="spellStart"/>
      <w:r>
        <w:t>ЕХР-файл</w:t>
      </w:r>
      <w:proofErr w:type="spellEnd"/>
      <w:r>
        <w:t xml:space="preserve"> можно передать районному координатору. </w:t>
      </w:r>
    </w:p>
    <w:p w:rsidR="00EF31F5" w:rsidRPr="00BF4E75" w:rsidRDefault="00EF31F5" w:rsidP="00EF31F5"/>
    <w:p w:rsidR="00EF31F5" w:rsidRDefault="00623390" w:rsidP="00EF31F5">
      <w:r>
        <w:rPr>
          <w:noProof/>
          <w:lang w:eastAsia="ru-RU"/>
        </w:rPr>
        <w:lastRenderedPageBreak/>
        <w:pict>
          <v:oval id="Овал 255" o:spid="_x0000_s1029" style="position:absolute;margin-left:282.45pt;margin-top:316.05pt;width:46.5pt;height:27.7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" fillcolor="#4f81bd [3204]" strokecolor="red" strokeweight="2pt">
            <v:fill opacity="0"/>
          </v:oval>
        </w:pict>
      </w:r>
      <w:r w:rsidR="00EF31F5">
        <w:rPr>
          <w:noProof/>
          <w:lang w:eastAsia="ru-RU"/>
        </w:rPr>
        <w:drawing>
          <wp:inline distT="0" distB="0" distL="0" distR="0">
            <wp:extent cx="5934075" cy="4212000"/>
            <wp:effectExtent l="0" t="0" r="0" b="0"/>
            <wp:docPr id="228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5360"/>
                    <a:stretch/>
                  </pic:blipFill>
                  <pic:spPr bwMode="auto">
                    <a:xfrm>
                      <a:off x="0" y="0"/>
                      <a:ext cx="5943600" cy="4218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F31F5" w:rsidRDefault="00EF31F5" w:rsidP="00EF31F5">
      <w:r>
        <w:rPr>
          <w:noProof/>
          <w:lang w:eastAsia="ru-RU"/>
        </w:rPr>
        <w:drawing>
          <wp:inline distT="0" distB="0" distL="0" distR="0">
            <wp:extent cx="1571625" cy="1021982"/>
            <wp:effectExtent l="0" t="0" r="0" b="6985"/>
            <wp:docPr id="227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9374" t="37958" r="39322" b="43572"/>
                    <a:stretch/>
                  </pic:blipFill>
                  <pic:spPr bwMode="auto">
                    <a:xfrm>
                      <a:off x="0" y="0"/>
                      <a:ext cx="1800961" cy="1171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EF31F5" w:rsidRDefault="00EF31F5" w:rsidP="00EF31F5"/>
    <w:p w:rsidR="00EF31F5" w:rsidRDefault="00EF31F5" w:rsidP="00EF31F5">
      <w:pPr>
        <w:rPr>
          <w:b/>
          <w:sz w:val="40"/>
          <w:szCs w:val="40"/>
        </w:rPr>
      </w:pPr>
    </w:p>
    <w:p w:rsidR="00EF31F5" w:rsidRDefault="00EF31F5" w:rsidP="00EF31F5">
      <w:pPr>
        <w:rPr>
          <w:b/>
          <w:sz w:val="40"/>
          <w:szCs w:val="40"/>
        </w:rPr>
      </w:pPr>
    </w:p>
    <w:p w:rsidR="00EF31F5" w:rsidRDefault="00EF31F5" w:rsidP="00EF31F5">
      <w:pPr>
        <w:rPr>
          <w:b/>
          <w:sz w:val="40"/>
          <w:szCs w:val="40"/>
        </w:rPr>
      </w:pPr>
    </w:p>
    <w:p w:rsidR="00EF31F5" w:rsidRDefault="00EF31F5" w:rsidP="00EF31F5">
      <w:pPr>
        <w:rPr>
          <w:b/>
          <w:sz w:val="40"/>
          <w:szCs w:val="40"/>
        </w:rPr>
      </w:pPr>
    </w:p>
    <w:p w:rsidR="00EF31F5" w:rsidRDefault="00EF31F5" w:rsidP="00EF31F5">
      <w:pPr>
        <w:rPr>
          <w:b/>
          <w:sz w:val="40"/>
          <w:szCs w:val="40"/>
        </w:rPr>
      </w:pPr>
    </w:p>
    <w:p w:rsidR="001F0C81" w:rsidRDefault="001F0C81"/>
    <w:sectPr w:rsidR="001F0C81" w:rsidSect="001F0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1F5"/>
    <w:rsid w:val="001F0C81"/>
    <w:rsid w:val="00623390"/>
    <w:rsid w:val="00757E89"/>
    <w:rsid w:val="00EF3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Прямая со стрелкой 2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3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31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Район-ДОУ</dc:creator>
  <cp:lastModifiedBy>Afanasieva</cp:lastModifiedBy>
  <cp:revision>2</cp:revision>
  <dcterms:created xsi:type="dcterms:W3CDTF">2016-11-15T13:01:00Z</dcterms:created>
  <dcterms:modified xsi:type="dcterms:W3CDTF">2016-11-16T10:15:00Z</dcterms:modified>
</cp:coreProperties>
</file>